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D10" w:rsidRDefault="004F0137">
      <w:pPr>
        <w:spacing w:after="28" w:line="259" w:lineRule="auto"/>
        <w:ind w:left="14" w:firstLine="0"/>
        <w:jc w:val="left"/>
      </w:pPr>
      <w:r>
        <w:rPr>
          <w:sz w:val="36"/>
        </w:rPr>
        <w:t xml:space="preserve"> </w:t>
      </w:r>
    </w:p>
    <w:p w:rsidR="00F43D10" w:rsidRDefault="004F0137">
      <w:pPr>
        <w:spacing w:after="0" w:line="290" w:lineRule="auto"/>
        <w:ind w:left="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-149351</wp:posOffset>
                </wp:positionH>
                <wp:positionV relativeFrom="paragraph">
                  <wp:posOffset>166434</wp:posOffset>
                </wp:positionV>
                <wp:extent cx="2353056" cy="524256"/>
                <wp:effectExtent l="0" t="0" r="0" b="0"/>
                <wp:wrapNone/>
                <wp:docPr id="809" name="Group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056" cy="524256"/>
                          <a:chOff x="0" y="0"/>
                          <a:chExt cx="2353056" cy="524256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9664" y="0"/>
                            <a:ext cx="1993392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210312"/>
                            <a:ext cx="109728" cy="155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9" style="width:185.28pt;height:41.28pt;position:absolute;z-index:-2147483643;mso-position-horizontal-relative:text;mso-position-horizontal:absolute;margin-left:-11.76pt;mso-position-vertical-relative:text;margin-top:13.1051pt;" coordsize="23530,5242">
                <v:shape id="Picture 11" style="position:absolute;width:6766;height:5242;left:0;top:0;" filled="f">
                  <v:imagedata r:id="rId7"/>
                </v:shape>
                <v:shape id="Picture 14" style="position:absolute;width:19933;height:5242;left:3596;top:0;" filled="f">
                  <v:imagedata r:id="rId8"/>
                </v:shape>
                <v:shape id="Picture 17" style="position:absolute;width:1097;height:1554;left:21457;top:2103;" filled="f">
                  <v:imagedata r:id="rId9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5376672</wp:posOffset>
                </wp:positionH>
                <wp:positionV relativeFrom="paragraph">
                  <wp:posOffset>-36257</wp:posOffset>
                </wp:positionV>
                <wp:extent cx="1107948" cy="992124"/>
                <wp:effectExtent l="0" t="0" r="0" b="0"/>
                <wp:wrapSquare wrapText="bothSides"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7948" cy="992124"/>
                          <a:chOff x="0" y="0"/>
                          <a:chExt cx="1107948" cy="99212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948" cy="992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Rectangle 105"/>
                        <wps:cNvSpPr/>
                        <wps:spPr>
                          <a:xfrm>
                            <a:off x="563025" y="36258"/>
                            <a:ext cx="84222" cy="285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3D10" w:rsidRDefault="004F01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8" style="width:87.24pt;height:78.12pt;position:absolute;mso-position-horizontal-relative:text;mso-position-horizontal:absolute;margin-left:423.36pt;mso-position-vertical-relative:text;margin-top:-2.85493pt;" coordsize="11079,9921">
                <v:shape id="Picture 7" style="position:absolute;width:11079;height:9921;left:0;top:0;" filled="f">
                  <v:imagedata r:id="rId11"/>
                </v:shape>
                <v:rect id="Rectangle 105" style="position:absolute;width:842;height:2857;left:5630;top: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36"/>
        </w:rPr>
        <w:t xml:space="preserve"> </w:t>
      </w:r>
      <w:r>
        <w:rPr>
          <w:sz w:val="36"/>
        </w:rPr>
        <w:tab/>
        <w:t xml:space="preserve">Tennisclub </w:t>
      </w:r>
      <w:proofErr w:type="spellStart"/>
      <w:r>
        <w:rPr>
          <w:sz w:val="36"/>
        </w:rPr>
        <w:t>Aurachtal</w:t>
      </w:r>
      <w:proofErr w:type="spellEnd"/>
      <w:r>
        <w:rPr>
          <w:sz w:val="36"/>
        </w:rPr>
        <w:t xml:space="preserve">-Falkendorf e.V. </w:t>
      </w:r>
      <w:r>
        <w:rPr>
          <w:color w:val="FFC000"/>
          <w:sz w:val="36"/>
        </w:rPr>
        <w:t xml:space="preserve"> </w:t>
      </w:r>
      <w:r>
        <w:rPr>
          <w:color w:val="FFC000"/>
          <w:sz w:val="36"/>
        </w:rPr>
        <w:tab/>
      </w:r>
      <w:r>
        <w:rPr>
          <w:color w:val="E66914"/>
          <w:sz w:val="36"/>
        </w:rPr>
        <w:t>Mitgliedsbeiträge</w:t>
      </w:r>
      <w:r>
        <w:rPr>
          <w:color w:val="E66914"/>
          <w:sz w:val="10"/>
        </w:rPr>
        <w:t xml:space="preserve"> </w:t>
      </w:r>
      <w:r>
        <w:rPr>
          <w:color w:val="E66914"/>
          <w:sz w:val="31"/>
          <w:vertAlign w:val="subscript"/>
        </w:rPr>
        <w:t xml:space="preserve"> </w:t>
      </w:r>
    </w:p>
    <w:p w:rsidR="00F43D10" w:rsidRDefault="004F0137">
      <w:pPr>
        <w:spacing w:after="0" w:line="259" w:lineRule="auto"/>
        <w:ind w:left="14" w:firstLine="0"/>
        <w:jc w:val="left"/>
      </w:pPr>
      <w:r>
        <w:rPr>
          <w:sz w:val="28"/>
        </w:rPr>
        <w:t xml:space="preserve"> </w:t>
      </w:r>
    </w:p>
    <w:p w:rsidR="00F43D10" w:rsidRDefault="004F0137">
      <w:pPr>
        <w:spacing w:after="18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43D10" w:rsidRDefault="004F0137">
      <w:pPr>
        <w:spacing w:after="18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43D10" w:rsidRDefault="004F013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580" w:type="dxa"/>
        <w:tblInd w:w="-2" w:type="dxa"/>
        <w:tblLook w:val="04A0" w:firstRow="1" w:lastRow="0" w:firstColumn="1" w:lastColumn="0" w:noHBand="0" w:noVBand="1"/>
      </w:tblPr>
      <w:tblGrid>
        <w:gridCol w:w="5261"/>
        <w:gridCol w:w="484"/>
        <w:gridCol w:w="1841"/>
        <w:gridCol w:w="1994"/>
      </w:tblGrid>
      <w:tr w:rsidR="00F43D10">
        <w:trPr>
          <w:trHeight w:val="583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43D10" w:rsidRDefault="004F013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u w:val="single" w:color="000000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119" w:firstLine="0"/>
              <w:jc w:val="left"/>
            </w:pPr>
            <w:r>
              <w:rPr>
                <w:sz w:val="24"/>
                <w:u w:val="single" w:color="000000"/>
              </w:rPr>
              <w:t xml:space="preserve">2019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tabs>
                <w:tab w:val="center" w:pos="192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  <w:u w:val="single" w:color="000000"/>
              </w:rPr>
              <w:t xml:space="preserve">2020 </w:t>
            </w:r>
            <w:r>
              <w:rPr>
                <w:sz w:val="24"/>
                <w:u w:val="single" w:color="000000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F43D10">
        <w:trPr>
          <w:trHeight w:val="316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Fördermitglied (passives Mitglied)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F43D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124" w:firstLine="0"/>
              <w:jc w:val="left"/>
            </w:pPr>
            <w:r>
              <w:rPr>
                <w:sz w:val="22"/>
              </w:rPr>
              <w:t xml:space="preserve">45 €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tabs>
                <w:tab w:val="center" w:pos="164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50 €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F43D10">
        <w:trPr>
          <w:trHeight w:val="300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Kinder und Jugendliche bis 18 Jahre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F43D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123" w:firstLine="0"/>
              <w:jc w:val="left"/>
            </w:pPr>
            <w:r>
              <w:rPr>
                <w:sz w:val="22"/>
              </w:rPr>
              <w:t xml:space="preserve">60 €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tabs>
                <w:tab w:val="center" w:pos="1645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66 €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F43D10">
        <w:trPr>
          <w:trHeight w:val="300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Azubi/Schüler/Student 18 bis 27 Jahre*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F43D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123" w:firstLine="0"/>
              <w:jc w:val="left"/>
            </w:pPr>
            <w:r>
              <w:rPr>
                <w:sz w:val="22"/>
              </w:rPr>
              <w:t xml:space="preserve">70 €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tabs>
                <w:tab w:val="center" w:pos="164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77 €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F43D10">
        <w:trPr>
          <w:trHeight w:val="300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Erwachsene(r)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F43D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120 €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tabs>
                <w:tab w:val="center" w:pos="164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132 €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F43D10">
        <w:trPr>
          <w:trHeight w:val="300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Ehepaar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F43D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220 €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tabs>
                <w:tab w:val="center" w:pos="164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242 €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F43D10">
        <w:trPr>
          <w:trHeight w:val="300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Elternteil mit Kindern unter 18 Jahren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F43D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160 €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tabs>
                <w:tab w:val="center" w:pos="1645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176 €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F43D10">
        <w:trPr>
          <w:trHeight w:val="492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17" w:firstLine="0"/>
              <w:jc w:val="left"/>
            </w:pPr>
            <w:r>
              <w:rPr>
                <w:sz w:val="22"/>
              </w:rPr>
              <w:t xml:space="preserve">Familie mit Kindern unter 18 Jahren </w:t>
            </w:r>
          </w:p>
          <w:p w:rsidR="00F43D10" w:rsidRDefault="004F01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F43D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260 €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tabs>
                <w:tab w:val="center" w:pos="164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286 €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F43D10">
        <w:trPr>
          <w:trHeight w:val="774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Aufnahmegebühr einmalig je Person </w:t>
            </w:r>
          </w:p>
          <w:p w:rsidR="00F43D10" w:rsidRDefault="004F0137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:rsidR="00F43D10" w:rsidRDefault="004F0137">
            <w:pPr>
              <w:spacing w:after="0" w:line="259" w:lineRule="auto"/>
              <w:ind w:left="17" w:firstLine="0"/>
              <w:jc w:val="left"/>
            </w:pPr>
            <w:r>
              <w:rPr>
                <w:sz w:val="22"/>
              </w:rPr>
              <w:t xml:space="preserve">Arbeitsstunden: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F43D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246" w:firstLine="0"/>
              <w:jc w:val="left"/>
            </w:pPr>
            <w:r>
              <w:rPr>
                <w:sz w:val="22"/>
              </w:rPr>
              <w:t xml:space="preserve">5 €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246" w:firstLine="0"/>
              <w:jc w:val="left"/>
            </w:pPr>
            <w:r>
              <w:rPr>
                <w:sz w:val="22"/>
              </w:rPr>
              <w:t xml:space="preserve">5 € </w:t>
            </w:r>
          </w:p>
        </w:tc>
      </w:tr>
      <w:tr w:rsidR="00F43D10">
        <w:trPr>
          <w:trHeight w:val="248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17" w:firstLine="0"/>
              <w:jc w:val="left"/>
            </w:pPr>
            <w:r>
              <w:rPr>
                <w:sz w:val="22"/>
              </w:rPr>
              <w:t xml:space="preserve">ab 18 Jahren jährlich 10 Stunden   -   alternativ: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F43D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224" w:firstLine="0"/>
              <w:jc w:val="left"/>
            </w:pPr>
            <w:r>
              <w:rPr>
                <w:sz w:val="22"/>
              </w:rPr>
              <w:t xml:space="preserve">9,19 €/Std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F43D10" w:rsidRDefault="004F0137">
            <w:pPr>
              <w:spacing w:after="0" w:line="259" w:lineRule="auto"/>
              <w:ind w:left="225" w:firstLine="0"/>
              <w:jc w:val="left"/>
            </w:pPr>
            <w:r>
              <w:rPr>
                <w:sz w:val="22"/>
              </w:rPr>
              <w:t xml:space="preserve">9,35 €/Std </w:t>
            </w:r>
          </w:p>
        </w:tc>
      </w:tr>
    </w:tbl>
    <w:p w:rsidR="00F43D10" w:rsidRDefault="004F0137">
      <w:pPr>
        <w:spacing w:after="0" w:line="259" w:lineRule="auto"/>
        <w:ind w:left="14" w:firstLine="0"/>
        <w:jc w:val="left"/>
      </w:pPr>
      <w:r>
        <w:t xml:space="preserve"> </w:t>
      </w:r>
    </w:p>
    <w:p w:rsidR="00F43D10" w:rsidRDefault="004F0137">
      <w:pPr>
        <w:spacing w:after="0" w:line="259" w:lineRule="auto"/>
        <w:ind w:left="14" w:firstLine="0"/>
        <w:jc w:val="left"/>
      </w:pPr>
      <w:r>
        <w:t xml:space="preserve"> </w:t>
      </w:r>
    </w:p>
    <w:p w:rsidR="00F43D10" w:rsidRDefault="004F0137">
      <w:pPr>
        <w:ind w:left="9"/>
      </w:pPr>
      <w:r>
        <w:t xml:space="preserve">* Der Ausbildungsnachweis ist dem Verein sofort und danach jeweils bis spätestens 31. Dezember vorzulegen. </w:t>
      </w:r>
    </w:p>
    <w:p w:rsidR="00F43D10" w:rsidRDefault="004F0137">
      <w:pPr>
        <w:spacing w:after="51" w:line="259" w:lineRule="auto"/>
        <w:ind w:left="0" w:firstLine="0"/>
        <w:jc w:val="left"/>
      </w:pPr>
      <w:r>
        <w:t xml:space="preserve"> </w:t>
      </w:r>
    </w:p>
    <w:p w:rsidR="00F43D10" w:rsidRDefault="004F0137">
      <w:pPr>
        <w:spacing w:after="49"/>
        <w:ind w:left="9"/>
      </w:pPr>
      <w:r>
        <w:t xml:space="preserve">Zur Einstufung in die jeweilige Beitragsart muss das entsprechende Alter zu Beginn des Kalenderjahres erreicht sein. </w:t>
      </w:r>
    </w:p>
    <w:p w:rsidR="00F43D10" w:rsidRDefault="004F0137">
      <w:pPr>
        <w:spacing w:after="41" w:line="259" w:lineRule="auto"/>
        <w:ind w:left="14" w:firstLine="0"/>
        <w:jc w:val="left"/>
      </w:pPr>
      <w:r>
        <w:t xml:space="preserve"> </w:t>
      </w:r>
    </w:p>
    <w:p w:rsidR="00F43D10" w:rsidRDefault="004F0137">
      <w:pPr>
        <w:spacing w:after="49"/>
        <w:ind w:left="9"/>
      </w:pPr>
      <w:r>
        <w:t xml:space="preserve">Fördermitglieder werden wie Gäste behandelt und können die Halle nicht vergünstigt buchen. </w:t>
      </w:r>
    </w:p>
    <w:p w:rsidR="00F43D10" w:rsidRDefault="004F0137">
      <w:pPr>
        <w:spacing w:after="39" w:line="259" w:lineRule="auto"/>
        <w:ind w:left="14" w:firstLine="0"/>
        <w:jc w:val="left"/>
      </w:pPr>
      <w:r>
        <w:t xml:space="preserve"> </w:t>
      </w:r>
    </w:p>
    <w:p w:rsidR="00F43D10" w:rsidRDefault="004F0137">
      <w:pPr>
        <w:ind w:left="9"/>
      </w:pPr>
      <w:r>
        <w:t xml:space="preserve">Bitte beachten: Gäste müssen sich vor dem ersten Spiel über </w:t>
      </w:r>
      <w:r>
        <w:rPr>
          <w:color w:val="0563C1"/>
          <w:u w:val="single" w:color="0563C1"/>
        </w:rPr>
        <w:t>www.tcaurachtal.de</w:t>
      </w:r>
      <w:r>
        <w:t xml:space="preserve"> in unserem Platzbuchungssystem registrieren. Damit können sowohl Außen- als auch Hallenplätze gebucht werden. Spielt ein Gast mit einem Mitglied, muss der Platz grundsätzlich immer vom Gast gebucht werden. Für Außenplätze gilt: Gäste zahlen 6 € je Stunde, wobei die Gebühr automatisch abgebucht wird. Es sind max. 5 Gaststunden möglich. Die im Jahr des Beitritts an den Verein geleisteten Gebühren für Außenplätze werden angerechnet. </w:t>
      </w: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28007B" w:rsidRDefault="0028007B">
      <w:pPr>
        <w:tabs>
          <w:tab w:val="right" w:pos="9515"/>
        </w:tabs>
        <w:spacing w:after="0" w:line="259" w:lineRule="auto"/>
        <w:ind w:left="0" w:firstLine="0"/>
        <w:jc w:val="left"/>
      </w:pPr>
    </w:p>
    <w:p w:rsidR="00F43D10" w:rsidRDefault="004F0137">
      <w:pPr>
        <w:tabs>
          <w:tab w:val="right" w:pos="9515"/>
        </w:tabs>
        <w:spacing w:after="0" w:line="259" w:lineRule="auto"/>
        <w:ind w:left="0" w:firstLine="0"/>
        <w:jc w:val="left"/>
      </w:pPr>
      <w:r>
        <w:rPr>
          <w:sz w:val="16"/>
        </w:rPr>
        <w:t xml:space="preserve">Stand: 05/2019 </w:t>
      </w:r>
      <w:r>
        <w:rPr>
          <w:sz w:val="16"/>
        </w:rPr>
        <w:tab/>
      </w:r>
      <w:r>
        <w:rPr>
          <w:color w:val="0563C1"/>
          <w:sz w:val="16"/>
          <w:u w:val="single" w:color="0563C1"/>
        </w:rPr>
        <w:t>http://tcaurachtal.de</w:t>
      </w:r>
      <w:r>
        <w:rPr>
          <w:sz w:val="16"/>
        </w:rPr>
        <w:t xml:space="preserve"> </w:t>
      </w:r>
    </w:p>
    <w:sectPr w:rsidR="00F43D10">
      <w:pgSz w:w="11906" w:h="16838"/>
      <w:pgMar w:top="1440" w:right="1273" w:bottom="144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10"/>
    <w:rsid w:val="0028007B"/>
    <w:rsid w:val="004F0137"/>
    <w:rsid w:val="00F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E2D93"/>
  <w15:docId w15:val="{87D808D2-39E9-CC4D-9940-7F902D08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0.jpg"/><Relationship Id="rId5" Type="http://schemas.openxmlformats.org/officeDocument/2006/relationships/image" Target="media/image2.jpg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MitgliedsbeitrÃ¤ge.docx</dc:title>
  <dc:subject/>
  <dc:creator>Alexander Stransky</dc:creator>
  <cp:keywords/>
  <cp:lastModifiedBy>Kaan Ekici</cp:lastModifiedBy>
  <cp:revision>3</cp:revision>
  <dcterms:created xsi:type="dcterms:W3CDTF">2020-06-03T18:26:00Z</dcterms:created>
  <dcterms:modified xsi:type="dcterms:W3CDTF">2020-06-03T18:28:00Z</dcterms:modified>
</cp:coreProperties>
</file>